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21" w:rsidRDefault="00F52A21" w:rsidP="00F52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A21" w:rsidRDefault="00F52A21" w:rsidP="00F52A21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 города Иркутска средняя общеобразовательная школа №10 им. П.А. Пономарева</w:t>
      </w:r>
    </w:p>
    <w:tbl>
      <w:tblPr>
        <w:tblpPr w:leftFromText="180" w:rightFromText="180" w:vertAnchor="page" w:horzAnchor="margin" w:tblpXSpec="right" w:tblpY="2356"/>
        <w:tblW w:w="0" w:type="auto"/>
        <w:tblLook w:val="04A0"/>
      </w:tblPr>
      <w:tblGrid>
        <w:gridCol w:w="4928"/>
        <w:gridCol w:w="4536"/>
      </w:tblGrid>
      <w:tr w:rsidR="00F52A21" w:rsidTr="00F52A21">
        <w:tc>
          <w:tcPr>
            <w:tcW w:w="4928" w:type="dxa"/>
          </w:tcPr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РАССМОТРЕНО 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Советом Учреждения 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28.08. 2014г  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№4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536" w:type="dxa"/>
            <w:hideMark/>
          </w:tcPr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РАССМОТРЕНО на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Общим собранием трудового коллектива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29.08.2014г  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№3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. </w:t>
            </w:r>
          </w:p>
        </w:tc>
      </w:tr>
      <w:tr w:rsidR="00F52A21" w:rsidTr="00F52A21">
        <w:tc>
          <w:tcPr>
            <w:tcW w:w="4928" w:type="dxa"/>
            <w:hideMark/>
          </w:tcPr>
          <w:p w:rsidR="00F52A21" w:rsidRDefault="00F52A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536" w:type="dxa"/>
            <w:hideMark/>
          </w:tcPr>
          <w:p w:rsidR="00F52A21" w:rsidRDefault="00F52A21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собранием профсоюзной организации 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29.08.2014г  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№16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67056" distB="69342" distL="114300" distR="114300" simplePos="0" relativeHeight="251658240" behindDoc="1" locked="0" layoutInCell="1" allowOverlap="1">
                  <wp:simplePos x="0" y="0"/>
                  <wp:positionH relativeFrom="column">
                    <wp:posOffset>415736</wp:posOffset>
                  </wp:positionH>
                  <wp:positionV relativeFrom="paragraph">
                    <wp:posOffset>58253</wp:posOffset>
                  </wp:positionV>
                  <wp:extent cx="1320800" cy="1596741"/>
                  <wp:effectExtent l="133350" t="0" r="14605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 l="19653" t="10375" r="8030"/>
                          <a:stretch>
                            <a:fillRect/>
                          </a:stretch>
                        </pic:blipFill>
                        <pic:spPr bwMode="auto">
                          <a:xfrm rot="5054341">
                            <a:off x="0" y="0"/>
                            <a:ext cx="1320800" cy="15967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A21" w:rsidTr="00F52A21">
        <w:tc>
          <w:tcPr>
            <w:tcW w:w="4928" w:type="dxa"/>
            <w:hideMark/>
          </w:tcPr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Педагогическим советом Школы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28.082014г   Протокол №9</w:t>
            </w:r>
          </w:p>
        </w:tc>
        <w:tc>
          <w:tcPr>
            <w:tcW w:w="4536" w:type="dxa"/>
            <w:hideMark/>
          </w:tcPr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ВВЕДЕНО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действие приказом №79/39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01.09.2014г  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МБОУ г. Иркутска  СОШ № 10</w:t>
            </w:r>
          </w:p>
          <w:p w:rsidR="00F52A21" w:rsidRDefault="00F52A2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Н.А.Омолоева</w:t>
            </w:r>
            <w:proofErr w:type="spellEnd"/>
          </w:p>
        </w:tc>
      </w:tr>
    </w:tbl>
    <w:p w:rsidR="00F52A21" w:rsidRDefault="00F52A21" w:rsidP="00F52A2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52A21" w:rsidRDefault="00F52A21" w:rsidP="00F52A21">
      <w:pPr>
        <w:pStyle w:val="a6"/>
        <w:rPr>
          <w:rFonts w:ascii="Times New Roman" w:hAnsi="Times New Roman"/>
        </w:rPr>
      </w:pPr>
    </w:p>
    <w:p w:rsidR="00DB458F" w:rsidRPr="00DB458F" w:rsidRDefault="00DB458F" w:rsidP="00DB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458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                                                                      </w:t>
      </w:r>
    </w:p>
    <w:p w:rsidR="00DB458F" w:rsidRDefault="00E941E8" w:rsidP="00DB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B458F" w:rsidRPr="00D818F6" w:rsidRDefault="00E941E8" w:rsidP="00DB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школьном научном обществе</w:t>
      </w:r>
      <w:r w:rsidRPr="00E94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 г</w:t>
      </w:r>
      <w:proofErr w:type="gramStart"/>
      <w:r w:rsidR="00DB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</w:t>
      </w:r>
      <w:proofErr w:type="gramEnd"/>
      <w:r w:rsidR="00DB4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ркутска средней общеобразовательной школы №10 им. П.А.Пономарева</w:t>
      </w:r>
      <w:r w:rsidR="00DB458F" w:rsidRPr="00D818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1E8" w:rsidRPr="00E941E8" w:rsidRDefault="00E941E8" w:rsidP="00DB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1E8" w:rsidRPr="00C80F64" w:rsidRDefault="00E941E8" w:rsidP="00DB458F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1.      </w:t>
      </w:r>
      <w:r w:rsidR="00DB4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941E8" w:rsidRPr="002F27BE" w:rsidRDefault="00E941E8" w:rsidP="002F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F27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научное общество (далее ШНО)</w:t>
      </w:r>
      <w:r w:rsidR="00DB458F" w:rsidRPr="00DB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5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 общеобразовательного учреждения г</w:t>
      </w:r>
      <w:proofErr w:type="gramStart"/>
      <w:r w:rsidR="00DB458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DB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ркутска средней общеобразовательной школы №10 им. П.А.Пономарева (далее – школа) </w:t>
      </w:r>
      <w:r w:rsidRPr="002F2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добровольное творческое объединение учащихся и педагогических работников, в котором учащиеся стремятся совершенствовать свои знания в определенной области науки, искусства, развивать свой интеллект, приобретать</w:t>
      </w:r>
      <w:r w:rsidR="002F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учебно</w:t>
      </w:r>
      <w:r w:rsidRPr="002F27B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-исследовательской и проектной деятельности под руководством педагогических работников школы.</w:t>
      </w:r>
    </w:p>
    <w:p w:rsidR="00C80F64" w:rsidRPr="00C80F64" w:rsidRDefault="00E941E8" w:rsidP="00C8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0F64" w:rsidRPr="00C80F64">
        <w:rPr>
          <w:rFonts w:ascii="Times New Roman" w:hAnsi="Times New Roman" w:cs="Times New Roman"/>
          <w:bCs/>
          <w:sz w:val="24"/>
          <w:szCs w:val="24"/>
        </w:rPr>
        <w:t>ЦЕЛЬ</w:t>
      </w:r>
      <w:r w:rsidR="00C80F64" w:rsidRPr="00C80F64">
        <w:rPr>
          <w:rFonts w:ascii="Times New Roman" w:hAnsi="Times New Roman" w:cs="Times New Roman"/>
          <w:sz w:val="24"/>
          <w:szCs w:val="24"/>
        </w:rPr>
        <w:t xml:space="preserve">:  приобщение </w:t>
      </w:r>
      <w:r w:rsidR="00C80F64">
        <w:rPr>
          <w:rFonts w:ascii="Times New Roman" w:hAnsi="Times New Roman" w:cs="Times New Roman"/>
          <w:sz w:val="24"/>
          <w:szCs w:val="24"/>
        </w:rPr>
        <w:t xml:space="preserve">учащихся к учебно-исследовательской, </w:t>
      </w:r>
      <w:r w:rsidR="00C80F64" w:rsidRPr="00C80F64">
        <w:rPr>
          <w:rFonts w:ascii="Times New Roman" w:hAnsi="Times New Roman" w:cs="Times New Roman"/>
          <w:sz w:val="24"/>
          <w:szCs w:val="24"/>
        </w:rPr>
        <w:t>опытно-экспериментальной</w:t>
      </w:r>
      <w:r w:rsidR="00C80F64">
        <w:rPr>
          <w:rFonts w:ascii="Times New Roman" w:hAnsi="Times New Roman" w:cs="Times New Roman"/>
          <w:sz w:val="24"/>
          <w:szCs w:val="24"/>
        </w:rPr>
        <w:t>, проектной</w:t>
      </w:r>
      <w:r w:rsidR="00C80F64" w:rsidRPr="00C80F64">
        <w:rPr>
          <w:rFonts w:ascii="Times New Roman" w:hAnsi="Times New Roman" w:cs="Times New Roman"/>
          <w:sz w:val="24"/>
          <w:szCs w:val="24"/>
        </w:rPr>
        <w:t xml:space="preserve"> деятельности для развития творческого потенциала личности. </w:t>
      </w:r>
    </w:p>
    <w:p w:rsidR="00C80F64" w:rsidRPr="00C80F64" w:rsidRDefault="00C80F64" w:rsidP="00C8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>ЗАДАЧИ:</w:t>
      </w:r>
    </w:p>
    <w:p w:rsidR="00C80F64" w:rsidRPr="00C80F64" w:rsidRDefault="00C80F64" w:rsidP="00C8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>1. Выявление творчески и интеллектуально одаренных учащихся, создание условий для развития одаренности.</w:t>
      </w:r>
    </w:p>
    <w:p w:rsidR="00C80F64" w:rsidRPr="00C80F64" w:rsidRDefault="00C80F64" w:rsidP="00C8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>2. Содействие развитию личности учащихся, их интеллектуальных, творческих способностей.</w:t>
      </w:r>
    </w:p>
    <w:p w:rsidR="00C80F64" w:rsidRPr="00C80F64" w:rsidRDefault="00C80F64" w:rsidP="00C8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>3. Обучение учащих</w:t>
      </w:r>
      <w:r>
        <w:rPr>
          <w:rFonts w:ascii="Times New Roman" w:hAnsi="Times New Roman" w:cs="Times New Roman"/>
          <w:sz w:val="24"/>
          <w:szCs w:val="24"/>
        </w:rPr>
        <w:t>ся основам исследовательской, проектной</w:t>
      </w:r>
      <w:r w:rsidRPr="00C80F64">
        <w:rPr>
          <w:rFonts w:ascii="Times New Roman" w:hAnsi="Times New Roman" w:cs="Times New Roman"/>
          <w:sz w:val="24"/>
          <w:szCs w:val="24"/>
        </w:rPr>
        <w:t xml:space="preserve"> и опытно-экспериментальной деятельности.</w:t>
      </w:r>
    </w:p>
    <w:p w:rsidR="00C80F64" w:rsidRPr="00C80F64" w:rsidRDefault="00C80F64" w:rsidP="00C8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 xml:space="preserve">4. Выявление творчески работающих педагогов, осуществляющих руководство научной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80F64">
        <w:rPr>
          <w:rFonts w:ascii="Times New Roman" w:hAnsi="Times New Roman" w:cs="Times New Roman"/>
          <w:sz w:val="24"/>
          <w:szCs w:val="24"/>
        </w:rPr>
        <w:t>, использование их опыта в целях организации и развития исследовательской деятельности обучающихся.</w:t>
      </w:r>
    </w:p>
    <w:p w:rsidR="00C80F64" w:rsidRPr="00C80F64" w:rsidRDefault="00C80F64" w:rsidP="00C8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 xml:space="preserve">5. Развитие интереса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80F64">
        <w:rPr>
          <w:rFonts w:ascii="Times New Roman" w:hAnsi="Times New Roman" w:cs="Times New Roman"/>
          <w:sz w:val="24"/>
          <w:szCs w:val="24"/>
        </w:rPr>
        <w:t xml:space="preserve"> к исследовательской и творческой деятельности.</w:t>
      </w:r>
    </w:p>
    <w:p w:rsidR="00C80F64" w:rsidRPr="00C80F64" w:rsidRDefault="00C80F64" w:rsidP="00C80F64">
      <w:pPr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color w:val="000000"/>
          <w:sz w:val="24"/>
          <w:szCs w:val="24"/>
        </w:rPr>
        <w:t xml:space="preserve">6 .Проведение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r w:rsidRPr="00C80F64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исследований, имеющих практическое значение.                  </w:t>
      </w:r>
    </w:p>
    <w:p w:rsidR="00C80F64" w:rsidRPr="00C80F64" w:rsidRDefault="00C80F64" w:rsidP="00C80F64">
      <w:pPr>
        <w:spacing w:before="60"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0F6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и реализация исследовательских программ. </w:t>
      </w:r>
    </w:p>
    <w:p w:rsidR="00C80F64" w:rsidRPr="00C80F64" w:rsidRDefault="00C80F64" w:rsidP="00C8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64">
        <w:rPr>
          <w:rFonts w:ascii="Times New Roman" w:hAnsi="Times New Roman" w:cs="Times New Roman"/>
          <w:color w:val="000000"/>
          <w:sz w:val="24"/>
          <w:szCs w:val="24"/>
        </w:rPr>
        <w:t>8 .Пропаганда достижений науки, техники, литературы, ис</w:t>
      </w:r>
      <w:r w:rsidRPr="00C80F64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</w:t>
      </w:r>
    </w:p>
    <w:p w:rsidR="00C80F64" w:rsidRPr="003903F6" w:rsidRDefault="00E941E8" w:rsidP="00C80F64">
      <w:pPr>
        <w:pStyle w:val="1"/>
        <w:rPr>
          <w:sz w:val="24"/>
        </w:rPr>
      </w:pPr>
      <w:r w:rsidRPr="002F27BE">
        <w:rPr>
          <w:sz w:val="24"/>
        </w:rPr>
        <w:lastRenderedPageBreak/>
        <w:t> </w:t>
      </w:r>
      <w:r w:rsidR="00C80F64">
        <w:rPr>
          <w:sz w:val="24"/>
        </w:rPr>
        <w:t>2</w:t>
      </w:r>
      <w:r w:rsidR="00DB458F">
        <w:rPr>
          <w:sz w:val="24"/>
        </w:rPr>
        <w:t>. Состав</w:t>
      </w:r>
    </w:p>
    <w:p w:rsidR="00C80F64" w:rsidRPr="00C80F64" w:rsidRDefault="00C80F64" w:rsidP="00C80F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>В состав школьного научного общества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F64" w:rsidRPr="00C80F64" w:rsidRDefault="00C80F64" w:rsidP="00C80F6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3029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-11 классов</w:t>
      </w:r>
      <w:r w:rsidRPr="00C80F64">
        <w:rPr>
          <w:rFonts w:ascii="Times New Roman" w:hAnsi="Times New Roman" w:cs="Times New Roman"/>
          <w:sz w:val="24"/>
          <w:szCs w:val="24"/>
        </w:rPr>
        <w:t>, занимающиеся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в различных областях</w:t>
      </w:r>
      <w:r w:rsidRPr="00C80F64">
        <w:rPr>
          <w:rFonts w:ascii="Times New Roman" w:hAnsi="Times New Roman" w:cs="Times New Roman"/>
          <w:sz w:val="24"/>
          <w:szCs w:val="24"/>
        </w:rPr>
        <w:t xml:space="preserve"> наук,</w:t>
      </w:r>
    </w:p>
    <w:p w:rsidR="00C80F64" w:rsidRPr="00C80F64" w:rsidRDefault="00C80F64" w:rsidP="00C80F6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 xml:space="preserve"> педагоги, являющиеся научными руководителями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80F64">
        <w:rPr>
          <w:rFonts w:ascii="Times New Roman" w:hAnsi="Times New Roman" w:cs="Times New Roman"/>
          <w:sz w:val="24"/>
          <w:szCs w:val="24"/>
        </w:rPr>
        <w:t>,</w:t>
      </w:r>
    </w:p>
    <w:p w:rsidR="00C80F64" w:rsidRPr="00C80F64" w:rsidRDefault="00C80F64" w:rsidP="00C80F6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>педагоги, входящие в творческую группу по работе с одаренными детьми,</w:t>
      </w:r>
    </w:p>
    <w:p w:rsidR="00C80F64" w:rsidRPr="00C80F64" w:rsidRDefault="00C80F64" w:rsidP="00C80F6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Pr="00C80F64">
        <w:rPr>
          <w:rFonts w:ascii="Times New Roman" w:hAnsi="Times New Roman" w:cs="Times New Roman"/>
          <w:sz w:val="24"/>
          <w:szCs w:val="24"/>
        </w:rPr>
        <w:t>, интересующиеся научно-исследовательской деятельностью.</w:t>
      </w:r>
    </w:p>
    <w:p w:rsidR="00E941E8" w:rsidRPr="00C80F64" w:rsidRDefault="00E941E8" w:rsidP="00C8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1E8" w:rsidRPr="00C80F64" w:rsidRDefault="00DB458F" w:rsidP="00C80F6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организация работы</w:t>
      </w:r>
    </w:p>
    <w:p w:rsidR="00E941E8" w:rsidRPr="00C80F64" w:rsidRDefault="00E941E8" w:rsidP="00C80F6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работой ШНО осуществляет один из заместителей директора по учебно-вос</w:t>
      </w:r>
      <w:r w:rsidR="002F27BE"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питательной работе. Руководитель</w:t>
      </w:r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ШНО назначает</w:t>
      </w:r>
      <w:r w:rsidR="002F27BE"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7BE"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2F27BE"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1E8" w:rsidRPr="00C80F64" w:rsidRDefault="00E941E8" w:rsidP="00C80F6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органом ШНО является общее собрание, которое проводится не реже одного раза в год. Собрание проводится в начале учебного года, на нем выбирается совет ШНО, утверждается план работы на год. Общее собрание утверждает кандидатуру </w:t>
      </w:r>
      <w:proofErr w:type="spellStart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соруководителя</w:t>
      </w:r>
      <w:proofErr w:type="spellEnd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ШНО от учащихся.</w:t>
      </w:r>
    </w:p>
    <w:p w:rsidR="00E941E8" w:rsidRPr="00C80F64" w:rsidRDefault="00E941E8" w:rsidP="00C80F6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организацией ШНО является секция. Во главе каждой секции стоят руководитель от педагогических работников школы и </w:t>
      </w:r>
      <w:proofErr w:type="spellStart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соруководитель</w:t>
      </w:r>
      <w:proofErr w:type="spellEnd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учащихся. </w:t>
      </w:r>
      <w:proofErr w:type="spellStart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Соруководители</w:t>
      </w:r>
      <w:proofErr w:type="spellEnd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секций утверждаются на первом заседании совета ШНО по предложению руководителей секций.</w:t>
      </w:r>
    </w:p>
    <w:p w:rsidR="00E941E8" w:rsidRPr="00C80F64" w:rsidRDefault="00E941E8" w:rsidP="00C80F6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</w:t>
      </w:r>
      <w:proofErr w:type="spellStart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соруководители</w:t>
      </w:r>
      <w:proofErr w:type="spellEnd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секций ШНО, руководитель и </w:t>
      </w:r>
      <w:proofErr w:type="spellStart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соруководитель</w:t>
      </w:r>
      <w:proofErr w:type="spellEnd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ШНО образуют совет ШНО</w:t>
      </w:r>
      <w:r w:rsidR="002F27BE"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высший руководящий орган. Заседание совета ШНО проводится не менее одного раза в четверть. Организация работы совета  ШНО и решение текущих вопросов возлагается на руководителя ШНО. Руководители секций совместно с </w:t>
      </w:r>
      <w:proofErr w:type="spellStart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соруководителями</w:t>
      </w:r>
      <w:proofErr w:type="spellEnd"/>
      <w:r w:rsidRPr="00C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 и организуют работы секций, анализируют полученные результаты, представляют их в совет. Совет ШНО осуществляет общую координацию работ, обсуждает основные результаты и рекомендует материалы к школьным конференциям, к внешкольным конференциям различного уровня.</w:t>
      </w:r>
    </w:p>
    <w:p w:rsidR="00E941E8" w:rsidRPr="002F27BE" w:rsidRDefault="00E941E8" w:rsidP="002F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7BE" w:rsidRDefault="00DB458F" w:rsidP="00DB6BA7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</w:p>
    <w:p w:rsidR="00DB6BA7" w:rsidRPr="00DB6BA7" w:rsidRDefault="00DB6BA7" w:rsidP="00DB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A7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ШНО:</w:t>
      </w:r>
    </w:p>
    <w:p w:rsidR="00DB6BA7" w:rsidRDefault="00DB6BA7" w:rsidP="00DB6BA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учебно</w:t>
      </w:r>
      <w:r w:rsidRPr="00DB6BA7">
        <w:rPr>
          <w:rFonts w:ascii="Times New Roman" w:hAnsi="Times New Roman" w:cs="Times New Roman"/>
          <w:sz w:val="24"/>
          <w:szCs w:val="24"/>
        </w:rPr>
        <w:t>-исследовательскую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и проектную</w:t>
      </w:r>
      <w:r w:rsidRPr="00DB6BA7">
        <w:rPr>
          <w:rFonts w:ascii="Times New Roman" w:hAnsi="Times New Roman" w:cs="Times New Roman"/>
          <w:sz w:val="24"/>
          <w:szCs w:val="24"/>
        </w:rPr>
        <w:t xml:space="preserve"> работу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DB6BA7">
        <w:rPr>
          <w:rFonts w:ascii="Times New Roman" w:hAnsi="Times New Roman" w:cs="Times New Roman"/>
          <w:sz w:val="24"/>
          <w:szCs w:val="24"/>
        </w:rPr>
        <w:t>.</w:t>
      </w:r>
    </w:p>
    <w:p w:rsidR="00DB6BA7" w:rsidRDefault="00DB6BA7" w:rsidP="00DB6BA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A7">
        <w:rPr>
          <w:rFonts w:ascii="Times New Roman" w:hAnsi="Times New Roman" w:cs="Times New Roman"/>
          <w:sz w:val="24"/>
          <w:szCs w:val="24"/>
        </w:rPr>
        <w:t xml:space="preserve">осуществляет консультационную помощь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DB6BA7">
        <w:rPr>
          <w:rFonts w:ascii="Times New Roman" w:hAnsi="Times New Roman" w:cs="Times New Roman"/>
          <w:sz w:val="24"/>
          <w:szCs w:val="24"/>
        </w:rPr>
        <w:t>и их научным руководителям посредством предоставления име</w:t>
      </w:r>
      <w:r>
        <w:rPr>
          <w:rFonts w:ascii="Times New Roman" w:hAnsi="Times New Roman" w:cs="Times New Roman"/>
          <w:sz w:val="24"/>
          <w:szCs w:val="24"/>
        </w:rPr>
        <w:t>ющейся литературы</w:t>
      </w:r>
      <w:r w:rsidRPr="00DB6BA7">
        <w:rPr>
          <w:rFonts w:ascii="Times New Roman" w:hAnsi="Times New Roman" w:cs="Times New Roman"/>
          <w:sz w:val="24"/>
          <w:szCs w:val="24"/>
        </w:rPr>
        <w:t>, консультаций и собеседований с участниками научно-практических конференций, педагогами, занимающимися научно-исследовательской деятельностью и имеющими практический опыт участия в конференциях.</w:t>
      </w:r>
    </w:p>
    <w:p w:rsidR="00DB6BA7" w:rsidRDefault="00DB6BA7" w:rsidP="00DB6BA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A7">
        <w:rPr>
          <w:rFonts w:ascii="Times New Roman" w:hAnsi="Times New Roman" w:cs="Times New Roman"/>
          <w:sz w:val="24"/>
          <w:szCs w:val="24"/>
        </w:rPr>
        <w:t>осуществляет помощь в подготовке материала к</w:t>
      </w:r>
      <w:r>
        <w:rPr>
          <w:rFonts w:ascii="Times New Roman" w:hAnsi="Times New Roman" w:cs="Times New Roman"/>
          <w:sz w:val="24"/>
          <w:szCs w:val="24"/>
        </w:rPr>
        <w:t xml:space="preserve"> школьной </w:t>
      </w:r>
      <w:r w:rsidRPr="00DB6BA7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>«Хочу всё знать!» и её организации.</w:t>
      </w:r>
    </w:p>
    <w:p w:rsidR="00DB6BA7" w:rsidRDefault="00DB6BA7" w:rsidP="00DB6BA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A7">
        <w:rPr>
          <w:rFonts w:ascii="Times New Roman" w:hAnsi="Times New Roman" w:cs="Times New Roman"/>
          <w:sz w:val="24"/>
          <w:szCs w:val="24"/>
        </w:rPr>
        <w:t>разрабатывает и выносит на утверждение методического сов</w:t>
      </w:r>
      <w:r>
        <w:rPr>
          <w:rFonts w:ascii="Times New Roman" w:hAnsi="Times New Roman" w:cs="Times New Roman"/>
          <w:sz w:val="24"/>
          <w:szCs w:val="24"/>
        </w:rPr>
        <w:t xml:space="preserve">ета школы критерии оценки </w:t>
      </w:r>
      <w:r w:rsidRPr="00DB6BA7">
        <w:rPr>
          <w:rFonts w:ascii="Times New Roman" w:hAnsi="Times New Roman" w:cs="Times New Roman"/>
          <w:sz w:val="24"/>
          <w:szCs w:val="24"/>
        </w:rPr>
        <w:t>работы в рамках школьной конференции.</w:t>
      </w:r>
    </w:p>
    <w:p w:rsidR="00DB6BA7" w:rsidRDefault="00DB6BA7" w:rsidP="00DB6BA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A7">
        <w:rPr>
          <w:rFonts w:ascii="Times New Roman" w:hAnsi="Times New Roman" w:cs="Times New Roman"/>
          <w:sz w:val="24"/>
          <w:szCs w:val="24"/>
        </w:rPr>
        <w:t>предлагает кандидатуры экспертов  (жюри) школьной научно-практической конференции.</w:t>
      </w:r>
    </w:p>
    <w:p w:rsidR="00DB6BA7" w:rsidRDefault="00DB6BA7" w:rsidP="00DB6BA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A7">
        <w:rPr>
          <w:rFonts w:ascii="Times New Roman" w:hAnsi="Times New Roman" w:cs="Times New Roman"/>
          <w:sz w:val="24"/>
          <w:szCs w:val="24"/>
        </w:rPr>
        <w:t>может выдвигать научно-практические работы учащихся для</w:t>
      </w:r>
      <w:r>
        <w:rPr>
          <w:rFonts w:ascii="Times New Roman" w:hAnsi="Times New Roman" w:cs="Times New Roman"/>
          <w:sz w:val="24"/>
          <w:szCs w:val="24"/>
        </w:rPr>
        <w:t xml:space="preserve"> участия в конференциях различного уровня.</w:t>
      </w:r>
    </w:p>
    <w:p w:rsidR="00DB6BA7" w:rsidRDefault="00DB6BA7" w:rsidP="00DB6BA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A7">
        <w:rPr>
          <w:rFonts w:ascii="Times New Roman" w:hAnsi="Times New Roman" w:cs="Times New Roman"/>
          <w:sz w:val="24"/>
          <w:szCs w:val="24"/>
        </w:rPr>
        <w:t>ведет пропаганду научно-исследовательской работы среди учащихся школы.</w:t>
      </w:r>
    </w:p>
    <w:p w:rsidR="00DB6BA7" w:rsidRDefault="00DB6BA7" w:rsidP="00DB6BA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A7">
        <w:rPr>
          <w:rFonts w:ascii="Times New Roman" w:hAnsi="Times New Roman" w:cs="Times New Roman"/>
          <w:sz w:val="24"/>
          <w:szCs w:val="24"/>
        </w:rPr>
        <w:t xml:space="preserve"> ходатайствует перед администрацией школы о награждении  активных членов общества,  участников и </w:t>
      </w:r>
      <w:proofErr w:type="gramStart"/>
      <w:r w:rsidRPr="00DB6BA7">
        <w:rPr>
          <w:rFonts w:ascii="Times New Roman" w:hAnsi="Times New Roman" w:cs="Times New Roman"/>
          <w:sz w:val="24"/>
          <w:szCs w:val="24"/>
        </w:rPr>
        <w:t>победителей</w:t>
      </w:r>
      <w:proofErr w:type="gramEnd"/>
      <w:r w:rsidRPr="00DB6BA7">
        <w:rPr>
          <w:rFonts w:ascii="Times New Roman" w:hAnsi="Times New Roman" w:cs="Times New Roman"/>
          <w:sz w:val="24"/>
          <w:szCs w:val="24"/>
        </w:rPr>
        <w:t xml:space="preserve"> городских и </w:t>
      </w:r>
      <w:r>
        <w:rPr>
          <w:rFonts w:ascii="Times New Roman" w:hAnsi="Times New Roman" w:cs="Times New Roman"/>
          <w:sz w:val="24"/>
          <w:szCs w:val="24"/>
        </w:rPr>
        <w:t xml:space="preserve">областных </w:t>
      </w:r>
      <w:r w:rsidRPr="00DB6BA7">
        <w:rPr>
          <w:rFonts w:ascii="Times New Roman" w:hAnsi="Times New Roman" w:cs="Times New Roman"/>
          <w:sz w:val="24"/>
          <w:szCs w:val="24"/>
        </w:rPr>
        <w:t>научно-практических конференций.</w:t>
      </w:r>
    </w:p>
    <w:p w:rsidR="00DB6BA7" w:rsidRPr="003029FF" w:rsidRDefault="00DB458F" w:rsidP="003029FF">
      <w:pPr>
        <w:pStyle w:val="a5"/>
        <w:numPr>
          <w:ilvl w:val="0"/>
          <w:numId w:val="7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Формы работы</w:t>
      </w:r>
    </w:p>
    <w:p w:rsidR="00E941E8" w:rsidRPr="003029FF" w:rsidRDefault="00DB6BA7" w:rsidP="00302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FF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="003029FF">
        <w:rPr>
          <w:rFonts w:ascii="Times New Roman" w:hAnsi="Times New Roman" w:cs="Times New Roman"/>
          <w:bCs/>
          <w:sz w:val="24"/>
          <w:szCs w:val="24"/>
        </w:rPr>
        <w:t xml:space="preserve"> Организация и проведение учебно</w:t>
      </w:r>
      <w:r w:rsidRPr="003029FF">
        <w:rPr>
          <w:rFonts w:ascii="Times New Roman" w:hAnsi="Times New Roman" w:cs="Times New Roman"/>
          <w:bCs/>
          <w:sz w:val="24"/>
          <w:szCs w:val="24"/>
        </w:rPr>
        <w:t xml:space="preserve">-исследовательских и проектных работ учащихся.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2. Участие </w:t>
      </w:r>
      <w:r w:rsidR="003029FF">
        <w:rPr>
          <w:rFonts w:ascii="Times New Roman" w:hAnsi="Times New Roman" w:cs="Times New Roman"/>
          <w:bCs/>
          <w:sz w:val="24"/>
          <w:szCs w:val="24"/>
        </w:rPr>
        <w:t>в дистанционных и очных конкурсах</w:t>
      </w:r>
      <w:r w:rsidRPr="003029FF">
        <w:rPr>
          <w:rFonts w:ascii="Times New Roman" w:hAnsi="Times New Roman" w:cs="Times New Roman"/>
          <w:bCs/>
          <w:sz w:val="24"/>
          <w:szCs w:val="24"/>
        </w:rPr>
        <w:t xml:space="preserve">, интеллектуальных марафонах, олимпиадах, творческих конкурсах и конференциях различного уровня.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>3. Организация и проведение заседаний научного общества</w:t>
      </w:r>
      <w:r w:rsidR="003029FF">
        <w:rPr>
          <w:rFonts w:ascii="Times New Roman" w:hAnsi="Times New Roman" w:cs="Times New Roman"/>
          <w:bCs/>
          <w:sz w:val="24"/>
          <w:szCs w:val="24"/>
        </w:rPr>
        <w:t>.</w:t>
      </w:r>
      <w:r w:rsidRPr="00302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>4</w:t>
      </w:r>
      <w:r w:rsidR="003029FF">
        <w:rPr>
          <w:rFonts w:ascii="Times New Roman" w:hAnsi="Times New Roman" w:cs="Times New Roman"/>
          <w:bCs/>
          <w:sz w:val="24"/>
          <w:szCs w:val="24"/>
        </w:rPr>
        <w:t>. Проведение предметных недель.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5. Индивидуальная и групповая работа учащихся над проектами под руководством учителей и других специалистов.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6. Проведение </w:t>
      </w:r>
      <w:r w:rsidR="003029FF">
        <w:rPr>
          <w:rFonts w:ascii="Times New Roman" w:hAnsi="Times New Roman" w:cs="Times New Roman"/>
          <w:bCs/>
          <w:sz w:val="24"/>
          <w:szCs w:val="24"/>
        </w:rPr>
        <w:t xml:space="preserve">школьной </w:t>
      </w:r>
      <w:r w:rsidRPr="003029FF">
        <w:rPr>
          <w:rFonts w:ascii="Times New Roman" w:hAnsi="Times New Roman" w:cs="Times New Roman"/>
          <w:bCs/>
          <w:sz w:val="24"/>
          <w:szCs w:val="24"/>
        </w:rPr>
        <w:t xml:space="preserve">научно-практической конференции. </w:t>
      </w:r>
    </w:p>
    <w:p w:rsidR="00E941E8" w:rsidRDefault="00DB458F" w:rsidP="003029FF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членов</w:t>
      </w:r>
      <w:r w:rsidR="00302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ШНО</w:t>
      </w:r>
    </w:p>
    <w:p w:rsidR="003029FF" w:rsidRPr="003029FF" w:rsidRDefault="003029FF" w:rsidP="003029FF">
      <w:pPr>
        <w:pStyle w:val="a5"/>
        <w:numPr>
          <w:ilvl w:val="1"/>
          <w:numId w:val="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029FF">
        <w:rPr>
          <w:rFonts w:ascii="Times New Roman" w:hAnsi="Times New Roman" w:cs="Times New Roman"/>
          <w:bCs/>
          <w:sz w:val="24"/>
          <w:szCs w:val="24"/>
        </w:rPr>
        <w:t xml:space="preserve">Члены  ШНО  обязаны: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- регулярно и активно участвовать в заседаниях научного общества в своей секции;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- участвовать в конференциях;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- творчески выполнять порученные задания, а также все требования настоящего Положения, вносить предложения по совершенствованию работы общества;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- участвовать в пропаганде знаний среди  обучающихся;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- участвовать в организации выставок работ членов ШНО;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>- отчитываться о своей работе на занятиях секции, Совета ШНО;</w:t>
      </w:r>
      <w:proofErr w:type="gramEnd"/>
      <w:r w:rsidRPr="00302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- защищать интересы школы на муниципальных, областных и российских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олимпиадах, конференциях. </w:t>
      </w:r>
    </w:p>
    <w:p w:rsidR="003029FF" w:rsidRPr="003029FF" w:rsidRDefault="003029FF" w:rsidP="003029FF">
      <w:pPr>
        <w:pStyle w:val="a5"/>
        <w:numPr>
          <w:ilvl w:val="1"/>
          <w:numId w:val="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FF">
        <w:rPr>
          <w:rFonts w:ascii="Times New Roman" w:hAnsi="Times New Roman" w:cs="Times New Roman"/>
          <w:bCs/>
          <w:sz w:val="24"/>
          <w:szCs w:val="24"/>
        </w:rPr>
        <w:t xml:space="preserve">Члены НОУ имеют право: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- работать в одной - двух секциях;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- избирать и быть избранным в правление общества;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>- получать регулярные консультации и рецензии на свои работы, иметь научного руководителя</w:t>
      </w:r>
      <w:proofErr w:type="gramStart"/>
      <w:r w:rsidRPr="003029F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02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9FF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proofErr w:type="gramStart"/>
      <w:r w:rsidRPr="003029F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029FF">
        <w:rPr>
          <w:rFonts w:ascii="Times New Roman" w:hAnsi="Times New Roman" w:cs="Times New Roman"/>
          <w:bCs/>
          <w:sz w:val="24"/>
          <w:szCs w:val="24"/>
        </w:rPr>
        <w:t>убликовать результаты своей исследовательской работы на официальном сайте школы и в печатных органах.</w:t>
      </w:r>
    </w:p>
    <w:p w:rsidR="003029FF" w:rsidRDefault="003029FF" w:rsidP="003029FF">
      <w:pPr>
        <w:pStyle w:val="a5"/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работу в ШНО и достигнутые творческие успехи члены общества могут быть представлены к награждению грамотой (дипломом).</w:t>
      </w:r>
    </w:p>
    <w:p w:rsidR="00DB458F" w:rsidRDefault="00DB458F" w:rsidP="00DB458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8F" w:rsidRPr="00DB458F" w:rsidRDefault="00DB458F" w:rsidP="00DB458F">
      <w:pPr>
        <w:pStyle w:val="a5"/>
        <w:numPr>
          <w:ilvl w:val="0"/>
          <w:numId w:val="7"/>
        </w:num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ШНО</w:t>
      </w:r>
    </w:p>
    <w:p w:rsidR="003029FF" w:rsidRPr="003029FF" w:rsidRDefault="003029FF" w:rsidP="003029FF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ШНО,</w:t>
      </w:r>
    </w:p>
    <w:p w:rsidR="003029FF" w:rsidRPr="003029FF" w:rsidRDefault="003029FF" w:rsidP="003029FF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029FF">
        <w:rPr>
          <w:rFonts w:ascii="Times New Roman" w:hAnsi="Times New Roman" w:cs="Times New Roman"/>
          <w:sz w:val="24"/>
          <w:szCs w:val="24"/>
        </w:rPr>
        <w:t>Положение о школьном научном обществе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29FF" w:rsidRPr="003029FF" w:rsidRDefault="003029FF" w:rsidP="003029FF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029FF">
        <w:rPr>
          <w:rFonts w:ascii="Times New Roman" w:hAnsi="Times New Roman" w:cs="Times New Roman"/>
          <w:sz w:val="24"/>
          <w:szCs w:val="24"/>
        </w:rPr>
        <w:t>Протоколы заседаний экспертных групп школьной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9FF" w:rsidRPr="003029FF" w:rsidRDefault="003029FF" w:rsidP="003029FF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029FF">
        <w:rPr>
          <w:rFonts w:ascii="Times New Roman" w:hAnsi="Times New Roman" w:cs="Times New Roman"/>
          <w:sz w:val="24"/>
          <w:szCs w:val="24"/>
        </w:rPr>
        <w:tab/>
      </w:r>
    </w:p>
    <w:p w:rsidR="003029FF" w:rsidRPr="003903F6" w:rsidRDefault="003029FF" w:rsidP="003029FF">
      <w:pPr>
        <w:ind w:left="-284" w:firstLine="284"/>
      </w:pPr>
    </w:p>
    <w:p w:rsidR="003E518B" w:rsidRPr="002F27BE" w:rsidRDefault="003E518B" w:rsidP="002F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18B" w:rsidRPr="002F27BE" w:rsidSect="003E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E7E"/>
    <w:multiLevelType w:val="multilevel"/>
    <w:tmpl w:val="17627B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355499"/>
    <w:multiLevelType w:val="multilevel"/>
    <w:tmpl w:val="7758ED6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33340354"/>
    <w:multiLevelType w:val="multilevel"/>
    <w:tmpl w:val="17627B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5B1036"/>
    <w:multiLevelType w:val="hybridMultilevel"/>
    <w:tmpl w:val="1AA4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326B5"/>
    <w:multiLevelType w:val="multilevel"/>
    <w:tmpl w:val="F4EC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A0369"/>
    <w:multiLevelType w:val="hybridMultilevel"/>
    <w:tmpl w:val="BAD02C78"/>
    <w:lvl w:ilvl="0" w:tplc="55646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D0AC9"/>
    <w:multiLevelType w:val="multilevel"/>
    <w:tmpl w:val="CEFAC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547FB4"/>
    <w:multiLevelType w:val="multilevel"/>
    <w:tmpl w:val="CEFAC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514610"/>
    <w:multiLevelType w:val="hybridMultilevel"/>
    <w:tmpl w:val="629A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613D1"/>
    <w:multiLevelType w:val="hybridMultilevel"/>
    <w:tmpl w:val="01D468C2"/>
    <w:lvl w:ilvl="0" w:tplc="556466D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AEE0619"/>
    <w:multiLevelType w:val="multilevel"/>
    <w:tmpl w:val="A73C3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4708F"/>
    <w:multiLevelType w:val="hybridMultilevel"/>
    <w:tmpl w:val="E2E03DEC"/>
    <w:lvl w:ilvl="0" w:tplc="3DD22B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0070C"/>
    <w:multiLevelType w:val="multilevel"/>
    <w:tmpl w:val="CEFAC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A7E18AD"/>
    <w:multiLevelType w:val="multilevel"/>
    <w:tmpl w:val="A73C3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E8"/>
    <w:rsid w:val="002F27BE"/>
    <w:rsid w:val="003029FF"/>
    <w:rsid w:val="003E518B"/>
    <w:rsid w:val="00745A45"/>
    <w:rsid w:val="00784AF1"/>
    <w:rsid w:val="007E72F0"/>
    <w:rsid w:val="00C27E89"/>
    <w:rsid w:val="00C80F64"/>
    <w:rsid w:val="00DB458F"/>
    <w:rsid w:val="00DB6BA7"/>
    <w:rsid w:val="00DE413B"/>
    <w:rsid w:val="00E941E8"/>
    <w:rsid w:val="00F5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8B"/>
  </w:style>
  <w:style w:type="paragraph" w:styleId="1">
    <w:name w:val="heading 1"/>
    <w:basedOn w:val="a"/>
    <w:next w:val="a"/>
    <w:link w:val="10"/>
    <w:qFormat/>
    <w:rsid w:val="00C80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1E8"/>
    <w:rPr>
      <w:b/>
      <w:bCs/>
    </w:rPr>
  </w:style>
  <w:style w:type="paragraph" w:styleId="a4">
    <w:name w:val="Normal (Web)"/>
    <w:basedOn w:val="a"/>
    <w:uiPriority w:val="99"/>
    <w:semiHidden/>
    <w:unhideWhenUsed/>
    <w:rsid w:val="00E9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27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0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52A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Палыч</dc:creator>
  <cp:lastModifiedBy>Директор</cp:lastModifiedBy>
  <cp:revision>7</cp:revision>
  <dcterms:created xsi:type="dcterms:W3CDTF">2016-01-09T12:56:00Z</dcterms:created>
  <dcterms:modified xsi:type="dcterms:W3CDTF">2016-01-14T06:27:00Z</dcterms:modified>
</cp:coreProperties>
</file>